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60" w:rsidRDefault="00DE7F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7F60" w:rsidRDefault="00DE7F60">
      <w:pPr>
        <w:pStyle w:val="ConsPlusNormal"/>
        <w:jc w:val="both"/>
        <w:outlineLvl w:val="0"/>
      </w:pPr>
    </w:p>
    <w:p w:rsidR="00DE7F60" w:rsidRDefault="00DE7F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E7F60" w:rsidRDefault="00DE7F60">
      <w:pPr>
        <w:pStyle w:val="ConsPlusTitle"/>
        <w:jc w:val="center"/>
      </w:pPr>
    </w:p>
    <w:p w:rsidR="00DE7F60" w:rsidRDefault="00DE7F60">
      <w:pPr>
        <w:pStyle w:val="ConsPlusTitle"/>
        <w:jc w:val="center"/>
      </w:pPr>
      <w:r>
        <w:t>ПОСТАНОВЛЕНИЕ</w:t>
      </w:r>
    </w:p>
    <w:p w:rsidR="00DE7F60" w:rsidRDefault="00DE7F60">
      <w:pPr>
        <w:pStyle w:val="ConsPlusTitle"/>
        <w:jc w:val="center"/>
      </w:pPr>
      <w:r>
        <w:t>от 25 августа 2008 г. N 643</w:t>
      </w:r>
    </w:p>
    <w:p w:rsidR="00DE7F60" w:rsidRDefault="00DE7F60">
      <w:pPr>
        <w:pStyle w:val="ConsPlusTitle"/>
        <w:jc w:val="center"/>
      </w:pPr>
    </w:p>
    <w:p w:rsidR="00DE7F60" w:rsidRDefault="00DE7F60">
      <w:pPr>
        <w:pStyle w:val="ConsPlusTitle"/>
        <w:jc w:val="center"/>
      </w:pPr>
      <w:r>
        <w:t>О ПОДГОТОВКЕ И ЗАКЛЮЧЕНИИ ДОГОВОРА</w:t>
      </w:r>
    </w:p>
    <w:p w:rsidR="00DE7F60" w:rsidRDefault="00DE7F60">
      <w:pPr>
        <w:pStyle w:val="ConsPlusTitle"/>
        <w:jc w:val="center"/>
      </w:pPr>
      <w:r>
        <w:t>ПОЛЬЗОВАНИЯ ВОДНЫМИ БИОЛОГИЧЕСКИМИ РЕСУРСАМИ, ОБЩИЙ</w:t>
      </w:r>
    </w:p>
    <w:p w:rsidR="00DE7F60" w:rsidRDefault="00DE7F60">
      <w:pPr>
        <w:pStyle w:val="ConsPlusTitle"/>
        <w:jc w:val="center"/>
      </w:pPr>
      <w:r>
        <w:t>ДОПУСТИМЫЙ УЛОВ КОТОРЫХ НЕ УСТАНАВЛИВАЕТСЯ</w:t>
      </w:r>
    </w:p>
    <w:p w:rsidR="00DE7F60" w:rsidRDefault="00DE7F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F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5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6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7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14.02.2017 </w:t>
            </w:r>
            <w:hyperlink r:id="rId9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0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F60" w:rsidRDefault="00DE7F60">
      <w:pPr>
        <w:pStyle w:val="ConsPlusNormal"/>
        <w:jc w:val="center"/>
      </w:pPr>
    </w:p>
    <w:p w:rsidR="00DE7F60" w:rsidRDefault="00DE7F60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5 статьи 33.4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E7F60" w:rsidRDefault="00DE7F60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пользования водными биологическими ресурсами, общий допустимый улов которых не устанавливается;</w:t>
      </w:r>
    </w:p>
    <w:p w:rsidR="00DE7F60" w:rsidRDefault="00DE7F6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hyperlink w:anchor="P122" w:history="1">
        <w:r>
          <w:rPr>
            <w:color w:val="0000FF"/>
          </w:rPr>
          <w:t>форму</w:t>
        </w:r>
      </w:hyperlink>
      <w:r>
        <w:t xml:space="preserve"> примерного договора пользования водными биологическими ресурсами, общий допустимый улов которых не устанавливается.</w:t>
      </w:r>
    </w:p>
    <w:p w:rsidR="00DE7F60" w:rsidRDefault="00DE7F6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right"/>
      </w:pPr>
      <w:r>
        <w:t>Председатель Правительства</w:t>
      </w:r>
    </w:p>
    <w:p w:rsidR="00DE7F60" w:rsidRDefault="00DE7F60">
      <w:pPr>
        <w:pStyle w:val="ConsPlusNormal"/>
        <w:jc w:val="right"/>
      </w:pPr>
      <w:r>
        <w:t>Российской Федерации</w:t>
      </w:r>
    </w:p>
    <w:p w:rsidR="00DE7F60" w:rsidRDefault="00DE7F60">
      <w:pPr>
        <w:pStyle w:val="ConsPlusNormal"/>
        <w:jc w:val="right"/>
      </w:pPr>
      <w:r>
        <w:t>В.ПУТИН</w:t>
      </w: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Normal"/>
        <w:jc w:val="right"/>
        <w:outlineLvl w:val="0"/>
      </w:pPr>
      <w:r>
        <w:t>Утверждены</w:t>
      </w:r>
    </w:p>
    <w:p w:rsidR="00DE7F60" w:rsidRDefault="00DE7F60">
      <w:pPr>
        <w:pStyle w:val="ConsPlusNormal"/>
        <w:jc w:val="right"/>
      </w:pPr>
      <w:r>
        <w:t>Постановлением Правительства</w:t>
      </w:r>
    </w:p>
    <w:p w:rsidR="00DE7F60" w:rsidRDefault="00DE7F60">
      <w:pPr>
        <w:pStyle w:val="ConsPlusNormal"/>
        <w:jc w:val="right"/>
      </w:pPr>
      <w:r>
        <w:t>Российской Федерации</w:t>
      </w:r>
    </w:p>
    <w:p w:rsidR="00DE7F60" w:rsidRDefault="00DE7F60">
      <w:pPr>
        <w:pStyle w:val="ConsPlusNormal"/>
        <w:jc w:val="right"/>
      </w:pPr>
      <w:r>
        <w:t>от 25 августа 2008 г. N 643</w:t>
      </w:r>
    </w:p>
    <w:p w:rsidR="00DE7F60" w:rsidRDefault="00DE7F60">
      <w:pPr>
        <w:pStyle w:val="ConsPlusNormal"/>
        <w:jc w:val="right"/>
      </w:pPr>
    </w:p>
    <w:p w:rsidR="00DE7F60" w:rsidRDefault="00DE7F60">
      <w:pPr>
        <w:pStyle w:val="ConsPlusTitle"/>
        <w:jc w:val="center"/>
      </w:pPr>
      <w:bookmarkStart w:id="0" w:name="P35"/>
      <w:bookmarkEnd w:id="0"/>
      <w:r>
        <w:t>ПРАВИЛА</w:t>
      </w:r>
    </w:p>
    <w:p w:rsidR="00DE7F60" w:rsidRDefault="00DE7F60">
      <w:pPr>
        <w:pStyle w:val="ConsPlusTitle"/>
        <w:jc w:val="center"/>
      </w:pPr>
      <w:r>
        <w:t>ПОДГОТОВКИ И ЗАКЛЮЧЕНИЯ ДОГОВОРА</w:t>
      </w:r>
    </w:p>
    <w:p w:rsidR="00DE7F60" w:rsidRDefault="00DE7F60">
      <w:pPr>
        <w:pStyle w:val="ConsPlusTitle"/>
        <w:jc w:val="center"/>
      </w:pPr>
      <w:r>
        <w:t>ПОЛЬЗОВАНИЯ ВОДНЫМИ БИОЛОГИЧЕСКИМИ РЕСУРСАМИ, ОБЩИЙ</w:t>
      </w:r>
    </w:p>
    <w:p w:rsidR="00DE7F60" w:rsidRDefault="00DE7F60">
      <w:pPr>
        <w:pStyle w:val="ConsPlusTitle"/>
        <w:jc w:val="center"/>
      </w:pPr>
      <w:r>
        <w:t>ДОПУСТИМЫЙ УЛОВ КОТОРЫХ НЕ УСТАНАВЛИВАЕТСЯ</w:t>
      </w:r>
    </w:p>
    <w:p w:rsidR="00DE7F60" w:rsidRDefault="00DE7F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F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11.11.2009 </w:t>
            </w:r>
            <w:hyperlink r:id="rId14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03.08.2012 </w:t>
            </w:r>
            <w:hyperlink r:id="rId15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29.08.2015 </w:t>
            </w:r>
            <w:hyperlink r:id="rId16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17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 xml:space="preserve">, от 14.02.2017 </w:t>
            </w:r>
            <w:hyperlink r:id="rId18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17.10.2017 </w:t>
            </w:r>
            <w:hyperlink r:id="rId19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1. Настоящие Правила устанавливают порядок подготовки и заключения договора пользования водными биологическими ресурсами, общий допустимый улов которых не устанавливается (далее соответственно - договор, водные биоресурсы).</w:t>
      </w:r>
    </w:p>
    <w:p w:rsidR="00DE7F60" w:rsidRDefault="00DE7F60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Настоящие Правила не применяются в отношении анадромных видов рыб, регулирование добычи (вылова) которых осуществляется в соответствии со </w:t>
      </w:r>
      <w:hyperlink r:id="rId21" w:history="1">
        <w:r>
          <w:rPr>
            <w:color w:val="0000FF"/>
          </w:rPr>
          <w:t>статьей 29.1</w:t>
        </w:r>
      </w:hyperlink>
      <w:r>
        <w:t xml:space="preserve"> Федерального закона "О рыболовстве и сохранении водных биологических ресурсов".</w:t>
      </w:r>
    </w:p>
    <w:p w:rsidR="00DE7F60" w:rsidRDefault="00DE7F6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11.11.2009 N 919)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Абзац утратил силу с 1 января 2019 года.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1" w:name="P50"/>
      <w:bookmarkEnd w:id="1"/>
      <w:r>
        <w:t>2. Федеральное агентство по рыболовству в 10-дневный срок после утверждения общих допустимых уловов водных биоресурсов публикует на своем официальном сайте в сети Интернет объявление о подготовке и заключении договоров, а также информирует об этом органы исполнительной власти субъектов Российской Федерации. Указанное объявление содержит следующую информацию: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срок приема документов для заключения договора;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2" w:name="P52"/>
      <w:bookmarkEnd w:id="2"/>
      <w:r>
        <w:t>б) перечень видов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в) районы и сроки добычи (вылова) водных биоресурсов.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3. После публикации объявления, указанного в </w:t>
      </w:r>
      <w:hyperlink w:anchor="P50" w:history="1">
        <w:r>
          <w:rPr>
            <w:color w:val="0000FF"/>
          </w:rPr>
          <w:t>пункте 2</w:t>
        </w:r>
      </w:hyperlink>
      <w:r>
        <w:t xml:space="preserve"> настоящих Правил, подготовку и заключение договора осуществляют: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- в отношении водных биоресурсов внутренних вод Российской Федерации (за исключением внутренних морских вод Российской Федерации);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Федеральное агентство по рыболовству - в отношении водных биоресурсов внутренних морских вод Российской Федерации, территориального моря Российской Федерации, исключительной экономической зоны Российской Федерации, континентального шельфа Российской Федерации, Азовского и Каспийского морей, районов действия международных договоров Российской Федерации в области рыболовства и сохранения водных биоресурсов, а также в отношении катадромных и трансграничных видов рыб.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4. Заявление о заключении договора представляется в срок, установленный в объявлении о подготовке и заключении договоров, юридическим лицом или индивидуальным предпринимателем, зарегистрированными в Российской Федерации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(далее - заявитель), в соответствующий орган, указанный в </w:t>
      </w:r>
      <w:hyperlink w:anchor="P54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в письменной форме непосредственно или почтовым отправлением либо в электронной форме в виде электронного документа, подписанного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(функций).".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57" w:history="1">
        <w:r>
          <w:rPr>
            <w:color w:val="0000FF"/>
          </w:rPr>
          <w:t>абзаце первом</w:t>
        </w:r>
      </w:hyperlink>
      <w:r>
        <w:t xml:space="preserve"> настоящего пункта юридические лица не должны находиться под контролем иностранного инвестора, за исключением случая, если контроль иностранного инвестора в отношении таких юридических лиц установлен в порядке, предусмотренном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</w:t>
      </w:r>
      <w:r>
        <w:lastRenderedPageBreak/>
        <w:t>общества, имеющие стратегическое значение для обеспечения обороны страны и безопасности государства".</w:t>
      </w:r>
    </w:p>
    <w:p w:rsidR="00DE7F60" w:rsidRDefault="00DE7F6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Форма заявления утверждается Министерством сельского хозяйства Российской Федерации.</w:t>
      </w:r>
    </w:p>
    <w:p w:rsidR="00DE7F60" w:rsidRDefault="00DE7F60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4(1). В заявлении указываются следующие сведения: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для юридических лиц - наименование, адрес места нахождения, банковские реквизиты, идентификационный номер налогоплательщика (ИНН), основной государственный регистрационный номер (ОГРН), номер контактного телефона заявителя;</w:t>
      </w:r>
    </w:p>
    <w:p w:rsidR="00DE7F60" w:rsidRDefault="00DE7F60">
      <w:pPr>
        <w:pStyle w:val="ConsPlusNormal"/>
        <w:jc w:val="both"/>
      </w:pPr>
      <w:r>
        <w:t xml:space="preserve">(пп. "а"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б) для индивидуальных предпринимателей -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 (ИНН), страховой номер индивидуального лицевого счета в системе обязательного пенсионного страхования, основной государственный регистрационный номер индивидуального предпринимателя (ОГРНИП), номер контактного телефона;</w:t>
      </w:r>
    </w:p>
    <w:p w:rsidR="00DE7F60" w:rsidRDefault="00DE7F60">
      <w:pPr>
        <w:pStyle w:val="ConsPlusNormal"/>
        <w:jc w:val="both"/>
      </w:pPr>
      <w:r>
        <w:t xml:space="preserve">(пп. "б"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14.02.2017 N 185)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в) вид водных биоресурсов, вид рыболовства, объем, район и сроки добычи (вылова) такого вида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г) типы судов, орудия и способы добычи (вылова)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д) сведения о нахождении или ненахождении заявителя под контролем иностранного инвестора - для юридического лица;</w:t>
      </w:r>
    </w:p>
    <w:p w:rsidR="00DE7F60" w:rsidRDefault="00DE7F60">
      <w:pPr>
        <w:pStyle w:val="ConsPlusNormal"/>
        <w:jc w:val="both"/>
      </w:pPr>
      <w:r>
        <w:t xml:space="preserve">(пп. "д"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е)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государства";</w:t>
      </w:r>
    </w:p>
    <w:p w:rsidR="00DE7F60" w:rsidRDefault="00DE7F60">
      <w:pPr>
        <w:pStyle w:val="ConsPlusNormal"/>
        <w:jc w:val="both"/>
      </w:pPr>
      <w:r>
        <w:t xml:space="preserve">(пп. "е"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DE7F60" w:rsidRDefault="00DE7F60">
      <w:pPr>
        <w:pStyle w:val="ConsPlusNormal"/>
        <w:jc w:val="both"/>
      </w:pPr>
      <w:r>
        <w:t xml:space="preserve">(п. 4(1)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5. К заявлению прилагаются: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28.09.2015 N 1024;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г)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lastRenderedPageBreak/>
        <w:t>свидетельство о праве собственности на судно, а для судов с главным двигателем мощностью менее 55 киловатт и валовой вместимостью менее 80 тонн - судовой билет;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договор аренды - для арендованных судов;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03.08.2012 N 796;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е)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6" w:name="P84"/>
      <w:bookmarkEnd w:id="6"/>
      <w:r>
        <w:t>5(1). Уполномоченный орган в течение 1 рабочего дня со дня представления заявления и прилагаемых к нему документов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отношении заявителя следующие сведения: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7" w:name="P85"/>
      <w:bookmarkEnd w:id="7"/>
      <w:r>
        <w:t>а) сведения из Единого государственного реестра юридических лиц (Единого государственного реестра индивидуальных предпринимателей) - в Федеральной налоговой службе;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б) утратил силу с 1 января 2019 года.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1264;</w:t>
      </w:r>
    </w:p>
    <w:p w:rsidR="00DE7F60" w:rsidRDefault="00DE7F60">
      <w:pPr>
        <w:pStyle w:val="ConsPlusNormal"/>
        <w:spacing w:before="220"/>
        <w:ind w:firstLine="540"/>
        <w:jc w:val="both"/>
      </w:pPr>
      <w:bookmarkStart w:id="8" w:name="P87"/>
      <w:bookmarkEnd w:id="8"/>
      <w:r>
        <w:t xml:space="preserve">в)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государства"), - в Федеральной антимонопольной службе.</w:t>
      </w:r>
    </w:p>
    <w:p w:rsidR="00DE7F60" w:rsidRDefault="00DE7F60">
      <w:pPr>
        <w:pStyle w:val="ConsPlusNormal"/>
        <w:jc w:val="both"/>
      </w:pPr>
      <w:r>
        <w:t xml:space="preserve">(пп. "в"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DE7F60" w:rsidRDefault="00DE7F60">
      <w:pPr>
        <w:pStyle w:val="ConsPlusNormal"/>
        <w:jc w:val="both"/>
      </w:pPr>
      <w:r>
        <w:t xml:space="preserve">(п. 5(1)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5(2). Федеральная налоговая служба представляет в течение 1 рабочего дня со дня получения запроса в уполномоченный орган сведения, указанные в </w:t>
      </w:r>
      <w:hyperlink w:anchor="P85" w:history="1">
        <w:r>
          <w:rPr>
            <w:color w:val="0000FF"/>
          </w:rPr>
          <w:t>подпункте "а" пункта 5(1)</w:t>
        </w:r>
      </w:hyperlink>
      <w:r>
        <w:t xml:space="preserve"> настоящих Правил, в форме, в которой поступил межведомственный запрос.</w:t>
      </w:r>
    </w:p>
    <w:p w:rsidR="00DE7F60" w:rsidRDefault="00DE7F60">
      <w:pPr>
        <w:pStyle w:val="ConsPlusNormal"/>
        <w:jc w:val="both"/>
      </w:pPr>
      <w:r>
        <w:t xml:space="preserve">(п. 5(2)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5(3). Утратил силу с 1 января 2019 года.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5(3-1). Федеральная антимонопольная служба в течение 1 рабочего дня со дня получения межведомственного запроса представляет в уполномоченный орган копию решения Федеральной антимонопольной службы, указанного в </w:t>
      </w:r>
      <w:hyperlink w:anchor="P87" w:history="1">
        <w:r>
          <w:rPr>
            <w:color w:val="0000FF"/>
          </w:rPr>
          <w:t>подпункте "в" пункта 5(1)</w:t>
        </w:r>
      </w:hyperlink>
      <w:r>
        <w:t xml:space="preserve"> настоящих Правил, в форме, в которой поступил запрос.</w:t>
      </w:r>
    </w:p>
    <w:p w:rsidR="00DE7F60" w:rsidRDefault="00DE7F60">
      <w:pPr>
        <w:pStyle w:val="ConsPlusNormal"/>
        <w:jc w:val="both"/>
      </w:pPr>
      <w:r>
        <w:t xml:space="preserve">(п. 5(3-1)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5(4). Заявитель вправе по собственной инициативе представить в уполномоченный орган документы, подтверждающие сведения, указанные в </w:t>
      </w:r>
      <w:hyperlink w:anchor="P84" w:history="1">
        <w:r>
          <w:rPr>
            <w:color w:val="0000FF"/>
          </w:rPr>
          <w:t>пункте 5(1)</w:t>
        </w:r>
      </w:hyperlink>
      <w:r>
        <w:t xml:space="preserve"> настоящих Правил. При этом документы, подтверждающие сведения, указанные в </w:t>
      </w:r>
      <w:hyperlink w:anchor="P85" w:history="1">
        <w:r>
          <w:rPr>
            <w:color w:val="0000FF"/>
          </w:rPr>
          <w:t>подпункте "а" пункта 5(1)</w:t>
        </w:r>
      </w:hyperlink>
      <w:r>
        <w:t xml:space="preserve"> настоящих Правил, либо копии указанных документов, заверенные в установленном законодательством Российской Федерации порядке, должны быть получены не ранее чем за 6 месяцев до дня представления заявления и прилагаемых к нему документов.</w:t>
      </w:r>
    </w:p>
    <w:p w:rsidR="00DE7F60" w:rsidRDefault="00DE7F60">
      <w:pPr>
        <w:pStyle w:val="ConsPlusNormal"/>
        <w:jc w:val="both"/>
      </w:pPr>
      <w:r>
        <w:t xml:space="preserve">(п. 5(4)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lastRenderedPageBreak/>
        <w:t>6. Заключение договора по результатам аукциона по продаже права на заключение договора пользования водными биоресурсами, которые ранее не были отнесены к объектам рыболовства или добыча (вылов) которых осуществляется в новых районах их добычи (вылова), осуществляется на основании протокола о результатах такого аукциона и данных о поступлении доплаты (разницы между задатком и окончательной стоимостью объема добычи (вылова) водных биоресурсов), которую победитель аукциона обязан перечислить на счет, указанный организатором аукциона.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7. Документы, предусмотренные </w:t>
      </w:r>
      <w:hyperlink w:anchor="P57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75" w:history="1">
        <w:r>
          <w:rPr>
            <w:color w:val="0000FF"/>
          </w:rPr>
          <w:t>5</w:t>
        </w:r>
      </w:hyperlink>
      <w:r>
        <w:t xml:space="preserve"> настоящих Правил, рассматриваются уполномоченным органом в течение 10 дней с даты их получения. По результатам рассмотрения принимается решение о заключении договора либо об отказе в заключении договора по следующим основаниям: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а) отсутствие в заявлении сведений, предусмотренных </w:t>
      </w:r>
      <w:hyperlink w:anchor="P57" w:history="1">
        <w:r>
          <w:rPr>
            <w:color w:val="0000FF"/>
          </w:rPr>
          <w:t>пунктом 4</w:t>
        </w:r>
      </w:hyperlink>
      <w:r>
        <w:t xml:space="preserve"> настоящих Правил, а также несоответствие сведений, указанных в заявлении, правилам и ограничениям рыболовства, установленным в соответствии с законодательством Российской Федерации;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б) представление не всех документов, предусмотренных </w:t>
      </w:r>
      <w:hyperlink w:anchor="P75" w:history="1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недостоверной, искаженной или неполной информации;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г) совершение заявителем в предшествующем и текущем календарных годах 2 или более нарушений правил рыболовства, установленных в соответствии с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 результате чего был причинен крупный ущерб водным биоресурсам;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д) отсутствие указанных в заявлении водных биоресурсов в </w:t>
      </w:r>
      <w:hyperlink r:id="rId48" w:history="1">
        <w:r>
          <w:rPr>
            <w:color w:val="0000FF"/>
          </w:rPr>
          <w:t>перечне</w:t>
        </w:r>
      </w:hyperlink>
      <w:r>
        <w:t xml:space="preserve">, предусмотренном </w:t>
      </w:r>
      <w:hyperlink w:anchor="P52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е) отсутствие возможности добычи (вылова) водных биоресурсов в объеме и районе добычи (вылова) водных биоресурсов, указанных в заявлении, на основании данных научных исследований;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ж) утратил силу с 1 января 2019 года.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РФ от 17.10.2017 N 1264.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8. Уполномоченный орган составляет в соответствии с требованиями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 рыболовстве и сохранении водных биологических ресурсов" договор в 2 экземплярах по </w:t>
      </w:r>
      <w:hyperlink w:anchor="P122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25 августа 2008 г. N 643.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9. После подписания уполномоченным должностным лицом договора (в 2 экземплярах) уполномоченный орган представляет его заявителю на подпись непосредственно или направляет письмом с уведомлением о вручении, о чем в течение 1 рабочего дня сообщается заявителю в форме, в которой поступило в уполномоченный орган заявление.</w:t>
      </w:r>
    </w:p>
    <w:p w:rsidR="00DE7F60" w:rsidRDefault="00DE7F6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03.08.2012 N 796)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10. Заявитель или его представитель (при наличии документов, подтверждающих полномочия на подписание договора) в течение 5 рабочих дней с даты получения договора (в 2 экземплярах), подписанного уполномоченным должностным лицом, подписывает его и направляет 1 экземпляр подписанного договора в уполномоченный орган или извещает уполномоченный орган об отказе от подписания договора.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11. Договор заключается не более чем на 1 календарный год.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right"/>
        <w:outlineLvl w:val="0"/>
      </w:pPr>
      <w:r>
        <w:t>Утверждена</w:t>
      </w:r>
    </w:p>
    <w:p w:rsidR="00DE7F60" w:rsidRDefault="00DE7F60">
      <w:pPr>
        <w:pStyle w:val="ConsPlusNormal"/>
        <w:jc w:val="right"/>
      </w:pPr>
      <w:r>
        <w:t>Постановлением Правительства</w:t>
      </w:r>
    </w:p>
    <w:p w:rsidR="00DE7F60" w:rsidRDefault="00DE7F60">
      <w:pPr>
        <w:pStyle w:val="ConsPlusNormal"/>
        <w:jc w:val="right"/>
      </w:pPr>
      <w:r>
        <w:t>Российской Федерации</w:t>
      </w:r>
    </w:p>
    <w:p w:rsidR="00DE7F60" w:rsidRDefault="00DE7F60">
      <w:pPr>
        <w:pStyle w:val="ConsPlusNormal"/>
        <w:jc w:val="right"/>
      </w:pPr>
      <w:r>
        <w:t>от 25 августа 2008 г. N 643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</w:pPr>
      <w:bookmarkStart w:id="9" w:name="P122"/>
      <w:bookmarkEnd w:id="9"/>
      <w:r>
        <w:t>ФОРМА</w:t>
      </w:r>
    </w:p>
    <w:p w:rsidR="00DE7F60" w:rsidRDefault="00DE7F60">
      <w:pPr>
        <w:pStyle w:val="ConsPlusNormal"/>
        <w:jc w:val="center"/>
      </w:pPr>
      <w:r>
        <w:t>примерного договора пользования водными биологическими</w:t>
      </w:r>
    </w:p>
    <w:p w:rsidR="00DE7F60" w:rsidRDefault="00DE7F60">
      <w:pPr>
        <w:pStyle w:val="ConsPlusNormal"/>
        <w:jc w:val="center"/>
      </w:pPr>
      <w:r>
        <w:t>ресурсами, общий допустимый улов которых</w:t>
      </w:r>
    </w:p>
    <w:p w:rsidR="00DE7F60" w:rsidRDefault="00DE7F60">
      <w:pPr>
        <w:pStyle w:val="ConsPlusNormal"/>
        <w:jc w:val="center"/>
      </w:pPr>
      <w:r>
        <w:t>не устанавливается</w:t>
      </w:r>
    </w:p>
    <w:p w:rsidR="00DE7F60" w:rsidRDefault="00DE7F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7F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03.08.2012 </w:t>
            </w:r>
            <w:hyperlink r:id="rId52" w:history="1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>,</w:t>
            </w:r>
          </w:p>
          <w:p w:rsidR="00DE7F60" w:rsidRDefault="00DE7F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53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17.10.2017 </w:t>
            </w:r>
            <w:hyperlink r:id="rId54" w:history="1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nformat"/>
        <w:jc w:val="both"/>
      </w:pPr>
      <w:r>
        <w:t>___________________________                      "__" _____________ 200_ г.</w:t>
      </w:r>
    </w:p>
    <w:p w:rsidR="00DE7F60" w:rsidRDefault="00DE7F60">
      <w:pPr>
        <w:pStyle w:val="ConsPlusNonformat"/>
        <w:jc w:val="both"/>
      </w:pPr>
      <w:r>
        <w:t xml:space="preserve">(место заключения </w:t>
      </w:r>
      <w:proofErr w:type="gramStart"/>
      <w:r>
        <w:t xml:space="preserve">договора)   </w:t>
      </w:r>
      <w:proofErr w:type="gramEnd"/>
      <w:r>
        <w:t xml:space="preserve">                   (дата заключения договора)</w:t>
      </w:r>
    </w:p>
    <w:p w:rsidR="00DE7F60" w:rsidRDefault="00DE7F60">
      <w:pPr>
        <w:pStyle w:val="ConsPlusNonformat"/>
        <w:jc w:val="both"/>
      </w:pPr>
    </w:p>
    <w:p w:rsidR="00DE7F60" w:rsidRDefault="00DE7F60">
      <w:pPr>
        <w:pStyle w:val="ConsPlusNonformat"/>
        <w:jc w:val="both"/>
      </w:pPr>
      <w:r>
        <w:t>___________________________________________________________________________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    (наименование органа государственной власти)</w:t>
      </w:r>
    </w:p>
    <w:p w:rsidR="00DE7F60" w:rsidRDefault="00DE7F60">
      <w:pPr>
        <w:pStyle w:val="ConsPlusNonformat"/>
        <w:jc w:val="both"/>
      </w:pPr>
      <w:r>
        <w:t>в лице ___________________________________________________________________,</w:t>
      </w:r>
    </w:p>
    <w:p w:rsidR="00DE7F60" w:rsidRDefault="00DE7F60">
      <w:pPr>
        <w:pStyle w:val="ConsPlusNonformat"/>
        <w:jc w:val="both"/>
      </w:pPr>
      <w:r>
        <w:t xml:space="preserve">                      (должность, фамилия, имя, отчество)</w:t>
      </w:r>
    </w:p>
    <w:p w:rsidR="00DE7F60" w:rsidRDefault="00DE7F60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DE7F60" w:rsidRDefault="00DE7F60">
      <w:pPr>
        <w:pStyle w:val="ConsPlusNonformat"/>
        <w:jc w:val="both"/>
      </w:pPr>
      <w:r>
        <w:t xml:space="preserve">                             (положение, доверенность - указать нужное)</w:t>
      </w:r>
    </w:p>
    <w:p w:rsidR="00DE7F60" w:rsidRDefault="00DE7F60">
      <w:pPr>
        <w:pStyle w:val="ConsPlusNonformat"/>
        <w:jc w:val="both"/>
      </w:pPr>
      <w:r>
        <w:t xml:space="preserve">именуемый в дальнейшем органом </w:t>
      </w:r>
      <w:proofErr w:type="gramStart"/>
      <w:r>
        <w:t>государственной  власти</w:t>
      </w:r>
      <w:proofErr w:type="gramEnd"/>
      <w:r>
        <w:t>, с одной стороны,  и</w:t>
      </w:r>
    </w:p>
    <w:p w:rsidR="00DE7F60" w:rsidRDefault="00DE7F60">
      <w:pPr>
        <w:pStyle w:val="ConsPlusNonformat"/>
        <w:jc w:val="both"/>
      </w:pPr>
      <w:r>
        <w:t>___________________________________________________________________________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(полное наименование юридического лица или фамилия, имя, отчество</w:t>
      </w:r>
    </w:p>
    <w:p w:rsidR="00DE7F60" w:rsidRDefault="00DE7F60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DE7F60" w:rsidRDefault="00DE7F60">
      <w:pPr>
        <w:pStyle w:val="ConsPlusNonformat"/>
        <w:jc w:val="both"/>
      </w:pPr>
      <w:r>
        <w:t>в лице ___________________________________________________________________,</w:t>
      </w:r>
    </w:p>
    <w:p w:rsidR="00DE7F60" w:rsidRDefault="00DE7F60">
      <w:pPr>
        <w:pStyle w:val="ConsPlusNonformat"/>
        <w:jc w:val="both"/>
      </w:pPr>
      <w:r>
        <w:t xml:space="preserve">        (фамилия, имя, отчество гражданина или лица, действующего от имени</w:t>
      </w:r>
    </w:p>
    <w:p w:rsidR="00DE7F60" w:rsidRDefault="00DE7F60">
      <w:pPr>
        <w:pStyle w:val="ConsPlusNonformat"/>
        <w:jc w:val="both"/>
      </w:pPr>
      <w:r>
        <w:t xml:space="preserve">         юридического лица либо от имени индивидуального предпринимателя)</w:t>
      </w:r>
    </w:p>
    <w:p w:rsidR="00DE7F60" w:rsidRDefault="00DE7F60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DE7F60" w:rsidRDefault="00DE7F60">
      <w:pPr>
        <w:pStyle w:val="ConsPlusNonformat"/>
        <w:jc w:val="both"/>
      </w:pPr>
      <w:r>
        <w:t xml:space="preserve">                                (документ, удостоверяющий личность,</w:t>
      </w:r>
    </w:p>
    <w:p w:rsidR="00DE7F60" w:rsidRDefault="00DE7F60">
      <w:pPr>
        <w:pStyle w:val="ConsPlusNonformat"/>
        <w:jc w:val="both"/>
      </w:pPr>
      <w:r>
        <w:t xml:space="preserve">                                        доверенность и т.п.)</w:t>
      </w:r>
    </w:p>
    <w:p w:rsidR="00DE7F60" w:rsidRDefault="00DE7F60">
      <w:pPr>
        <w:pStyle w:val="ConsPlusNonformat"/>
        <w:jc w:val="both"/>
      </w:pPr>
      <w:r>
        <w:t>именуемый   в   дальнейшем   юридическим   лицом     или     индивидуальным</w:t>
      </w:r>
    </w:p>
    <w:p w:rsidR="00DE7F60" w:rsidRDefault="00DE7F60">
      <w:pPr>
        <w:pStyle w:val="ConsPlusNonformat"/>
        <w:jc w:val="both"/>
      </w:pPr>
      <w:proofErr w:type="gramStart"/>
      <w:r>
        <w:t>предпринимателем,  с</w:t>
      </w:r>
      <w:proofErr w:type="gramEnd"/>
      <w:r>
        <w:t xml:space="preserve">  другой  стороны,  совместно  именуемые  Сторонами, на</w:t>
      </w:r>
    </w:p>
    <w:p w:rsidR="00DE7F60" w:rsidRDefault="00DE7F60">
      <w:pPr>
        <w:pStyle w:val="ConsPlusNonformat"/>
        <w:jc w:val="both"/>
      </w:pPr>
      <w:r>
        <w:t>основании _________________________________________________________________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 (реквизиты акта уполномоченного органа, на основании которого</w:t>
      </w:r>
    </w:p>
    <w:p w:rsidR="00DE7F60" w:rsidRDefault="00DE7F60">
      <w:pPr>
        <w:pStyle w:val="ConsPlusNonformat"/>
        <w:jc w:val="both"/>
      </w:pPr>
      <w:r>
        <w:t xml:space="preserve">                                заключается договор)</w:t>
      </w:r>
    </w:p>
    <w:p w:rsidR="00DE7F60" w:rsidRDefault="00DE7F60">
      <w:pPr>
        <w:pStyle w:val="ConsPlusNonformat"/>
        <w:jc w:val="both"/>
      </w:pPr>
      <w:r>
        <w:t>заключили настоящий договор о следующем:</w:t>
      </w:r>
    </w:p>
    <w:p w:rsidR="00DE7F60" w:rsidRDefault="00DE7F60">
      <w:pPr>
        <w:pStyle w:val="ConsPlusNormal"/>
        <w:jc w:val="both"/>
      </w:pPr>
    </w:p>
    <w:p w:rsidR="00DE7F60" w:rsidRDefault="00DE7F60">
      <w:pPr>
        <w:pStyle w:val="ConsPlusNormal"/>
        <w:jc w:val="center"/>
        <w:outlineLvl w:val="1"/>
      </w:pPr>
      <w:r>
        <w:t>I. Предмет договора</w:t>
      </w:r>
    </w:p>
    <w:p w:rsidR="00DE7F60" w:rsidRDefault="00DE7F60">
      <w:pPr>
        <w:pStyle w:val="ConsPlusNormal"/>
        <w:jc w:val="both"/>
      </w:pPr>
    </w:p>
    <w:p w:rsidR="00DE7F60" w:rsidRDefault="00DE7F60">
      <w:pPr>
        <w:pStyle w:val="ConsPlusNonformat"/>
        <w:jc w:val="both"/>
      </w:pPr>
      <w:r>
        <w:t xml:space="preserve">    1.  </w:t>
      </w:r>
      <w:proofErr w:type="gramStart"/>
      <w:r>
        <w:t>В  соответствии</w:t>
      </w:r>
      <w:proofErr w:type="gramEnd"/>
      <w:r>
        <w:t xml:space="preserve"> с настоящим договором орган государственной власти,</w:t>
      </w:r>
    </w:p>
    <w:p w:rsidR="00DE7F60" w:rsidRDefault="00DE7F60">
      <w:pPr>
        <w:pStyle w:val="ConsPlusNonformat"/>
        <w:jc w:val="both"/>
      </w:pPr>
      <w:proofErr w:type="gramStart"/>
      <w:r>
        <w:t>действующий  в</w:t>
      </w:r>
      <w:proofErr w:type="gramEnd"/>
      <w:r>
        <w:t xml:space="preserve">  соответствии  с  законодательством  Российской  Федерации о</w:t>
      </w:r>
    </w:p>
    <w:p w:rsidR="00DE7F60" w:rsidRDefault="00DE7F60">
      <w:pPr>
        <w:pStyle w:val="ConsPlusNonformat"/>
        <w:jc w:val="both"/>
      </w:pPr>
      <w:proofErr w:type="gramStart"/>
      <w:r>
        <w:t>рыболовстве  и</w:t>
      </w:r>
      <w:proofErr w:type="gramEnd"/>
      <w:r>
        <w:t xml:space="preserve">  сохранении  водных биологических ресурсов, предоставляет, а</w:t>
      </w:r>
    </w:p>
    <w:p w:rsidR="00DE7F60" w:rsidRDefault="00DE7F60">
      <w:pPr>
        <w:pStyle w:val="ConsPlusNonformat"/>
        <w:jc w:val="both"/>
      </w:pPr>
      <w:proofErr w:type="gramStart"/>
      <w:r>
        <w:t>юридическое  лицо</w:t>
      </w:r>
      <w:proofErr w:type="gramEnd"/>
      <w:r>
        <w:t xml:space="preserve">  или  индивидуальный предприниматель приобретает право на</w:t>
      </w:r>
    </w:p>
    <w:p w:rsidR="00DE7F60" w:rsidRDefault="00DE7F60">
      <w:pPr>
        <w:pStyle w:val="ConsPlusNonformat"/>
        <w:jc w:val="both"/>
      </w:pPr>
      <w:proofErr w:type="gramStart"/>
      <w:r>
        <w:t>добычу  (</w:t>
      </w:r>
      <w:proofErr w:type="gramEnd"/>
      <w:r>
        <w:t>вылов) следующих водных биологических ресурсов,  общий  допустимый</w:t>
      </w:r>
    </w:p>
    <w:p w:rsidR="00DE7F60" w:rsidRDefault="00DE7F60">
      <w:pPr>
        <w:pStyle w:val="ConsPlusNonformat"/>
        <w:jc w:val="both"/>
      </w:pPr>
      <w:proofErr w:type="gramStart"/>
      <w:r>
        <w:t>улов  которых</w:t>
      </w:r>
      <w:proofErr w:type="gramEnd"/>
      <w:r>
        <w:t xml:space="preserve">  не устанавливается  (далее  -  водные биоресурсы),  в  целях</w:t>
      </w:r>
    </w:p>
    <w:p w:rsidR="00DE7F60" w:rsidRDefault="00DE7F60">
      <w:pPr>
        <w:pStyle w:val="ConsPlusNonformat"/>
        <w:jc w:val="both"/>
      </w:pPr>
      <w:r>
        <w:t>осуществления 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                         (вид рыболовства,</w:t>
      </w:r>
    </w:p>
    <w:p w:rsidR="00DE7F60" w:rsidRDefault="00DE7F60">
      <w:pPr>
        <w:pStyle w:val="ConsPlusNonformat"/>
        <w:jc w:val="both"/>
      </w:pPr>
      <w:r>
        <w:t>___________________________________________________________________________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               вид водных биоресурсов)</w:t>
      </w:r>
    </w:p>
    <w:p w:rsidR="00DE7F60" w:rsidRDefault="00DE7F60">
      <w:pPr>
        <w:pStyle w:val="ConsPlusNonformat"/>
        <w:jc w:val="both"/>
      </w:pPr>
      <w:r>
        <w:t>в _________________________________________________________________________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     (район добычи (вылова) водных биоресурсов)</w:t>
      </w:r>
    </w:p>
    <w:p w:rsidR="00DE7F60" w:rsidRDefault="00DE7F60">
      <w:pPr>
        <w:pStyle w:val="ConsPlusNonformat"/>
        <w:jc w:val="both"/>
      </w:pPr>
      <w:r>
        <w:t>в объеме ____________________________________________________________ тонн.</w:t>
      </w:r>
    </w:p>
    <w:p w:rsidR="00DE7F60" w:rsidRDefault="00DE7F60">
      <w:pPr>
        <w:pStyle w:val="ConsPlusNonformat"/>
        <w:jc w:val="both"/>
      </w:pPr>
      <w:r>
        <w:t xml:space="preserve">                  (объем добычи (вылова) водных биоресурсов)</w:t>
      </w:r>
    </w:p>
    <w:p w:rsidR="00DE7F60" w:rsidRDefault="00DE7F60">
      <w:pPr>
        <w:pStyle w:val="ConsPlusNormal"/>
        <w:ind w:firstLine="540"/>
        <w:jc w:val="both"/>
      </w:pPr>
      <w:r>
        <w:lastRenderedPageBreak/>
        <w:t>В случае приобретения юридическим лицом или индивидуальным предпринимателем на аукционе права на заключение настоящего договора копия протокола этого аукциона прилагается к настоящему договору и является его неотъемлемой частью.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II. Права и обязанности Сторон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2. Орган государственной власти: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осуществляет в пределах своих полномочий контроль за соблюдением юридическим лицом или индивидуальным предпринимателем правил рыболовства, иных норм законодательства Российской Федерации, международных договоров Российской Федерации, а также условий настоящего договора;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б) осуществляет контроль за освоением объема добычи (вылова) водных биоресурсов, предоставленного юридическому лицу или индивидуальному предпринимателю;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в) осуществляет контроль за представлением юридическим лицом или индивидуальным предпринимателем статистической отчетности о добыче (вылове) им водных биоресурсов.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3. Юридическое лицо или индивидуальный предприниматель: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осуществляет добычу (вылов) водных биоресурсов в соответствии с настоящим договором и соблюдением правил рыболовства, норм и правил безопасности мореплавания, иных норм законодательства Российской Федерации и международных договоров Российской Федерации, а также условий настоящего договора;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б) приобретает право собственности на добытые водные биоресурсы и продукцию, полученную из них;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в) осуществляет добычу (вылов) водных биоресурсов в пределах тех объемов, сроков, районов и в отношении тех видов водных биоресурсов, которые указаны в разрешении на добычу (вылов)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г) осуществляет добычу (вылов) водных биоресурсов с использованием собственных или арендованных судов, которым предоставлено право плавания под Государственным флагом Российской Федерации и которые зарегистрированы в установленном законодательством Российской Федерации порядке (в случае использования судов);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д) предоставляет в установленном порядке статистическую отчетность о добыче (вылове) водных биоресурсов и производстве рыбной продукции.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III. Срок действия договора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4. Договор считается заключенным с даты его подписания Сторонами. Срок действия настоящего договора устанавливается с "__" _______ 20__ г. по "__" _______ 20__ г.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IV. Порядок прекращения и расторжения договора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5. Настоящий договор прекращается: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в связи с истечением срока его действия;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б) при отказе юридического лица или индивидуального предпринимателя, которому предоставлены в пользование водные биоресурсы, от права на добычу (вылов)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lastRenderedPageBreak/>
        <w:t>в) в связи с ликвидацией юридического лица, которому было предоставлено право на добычу (вылов) водных биоресурсов, или со смертью индивидуального предпринимателя, которому было предоставлено право на добычу (вылов) водных биоресурсов;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г) в иных случаях, предусмотренных Гражданским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6. Настоящий договор может быть расторгнут до истечения срока его действия по соглашению Сторон.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7. По требованию одной из Сторон настоящий договор может быть расторгнут в порядке, предусмотренном законодательством Российской Федерации.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8. Настоящий договор расторгается до окончания срока его действия по решению Федерального агентства по рыболовству о принудительном прекращении права юридического лица или индивидуального предпринимателя на добычу (вылов) водных биоресурсов, которым было предоставлено такое право, в случае: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а) если возникла необходимость использования водных объектов для государственных нужд;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 xml:space="preserve">б) если юридическое лицо или индивидуальный предприниматель, у которых имеется право на добычу (вылов) водных биоресурсов, в течение календарного года 2 или более раза нарушили правила рыболовства, в результате чего водным биоресурсам был причинен крупный ущерб, исчисляемый в соответствии со </w:t>
      </w:r>
      <w:hyperlink r:id="rId56" w:history="1">
        <w:r>
          <w:rPr>
            <w:color w:val="0000FF"/>
          </w:rPr>
          <w:t>статьей 53</w:t>
        </w:r>
      </w:hyperlink>
      <w:r>
        <w:t xml:space="preserve"> Федерального закона "О рыболовстве и сохранении водных биологических ресурсов", или нарушили международные договоры Российской Федерации в области рыболовства и сохранения водных биологических ресурсов.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V. Ответственность Сторон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9.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10. Сторона, не исполнившая или ненадлежащим образом исполнившая обязательство по настоящему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VI. Рассмотрение и урегулирование споров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11. Все споры и разногласия, которые могут возникнуть в связи с реализацией настоящего договора, Стороны будут стремиться решать путем переговоров.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12. В случае если споры и разногласия не могут быть решены путем переговоров, они подлежат разрешению в судебном порядке в соответствии с законодательством Российской Федерации.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VII. Заключительные положения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ind w:firstLine="540"/>
        <w:jc w:val="both"/>
      </w:pPr>
      <w:r>
        <w:t>13.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DE7F60" w:rsidRDefault="00DE7F60">
      <w:pPr>
        <w:pStyle w:val="ConsPlusNormal"/>
        <w:spacing w:before="220"/>
        <w:ind w:firstLine="540"/>
        <w:jc w:val="both"/>
      </w:pPr>
      <w:r>
        <w:t>14. В случае изменения адресов и (или) реквизитов Сторон, та Сторона, у которой изменились адрес и (или) реквизиты, обязана уведомить в письменной форме другую Сторону о таких изменениях в течение 3 рабочих дней. До получения уведомления все извещения, направленные с указанием предыдущих адреса и (или) реквизитов, считаются действительными.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rmal"/>
        <w:jc w:val="center"/>
        <w:outlineLvl w:val="1"/>
      </w:pPr>
      <w:r>
        <w:t>VIII. Адреса и реквизиты Сторон</w:t>
      </w:r>
    </w:p>
    <w:p w:rsidR="00DE7F60" w:rsidRDefault="00DE7F60">
      <w:pPr>
        <w:pStyle w:val="ConsPlusNormal"/>
        <w:ind w:firstLine="540"/>
        <w:jc w:val="both"/>
      </w:pPr>
    </w:p>
    <w:p w:rsidR="00DE7F60" w:rsidRDefault="00DE7F60">
      <w:pPr>
        <w:pStyle w:val="ConsPlusNonformat"/>
        <w:jc w:val="both"/>
      </w:pPr>
      <w:r>
        <w:t>Орган государственной власти           Юридическое лицо или индивидуальный</w:t>
      </w:r>
    </w:p>
    <w:p w:rsidR="00DE7F60" w:rsidRDefault="00DE7F60">
      <w:pPr>
        <w:pStyle w:val="ConsPlusNonformat"/>
        <w:jc w:val="both"/>
      </w:pPr>
      <w:r>
        <w:t xml:space="preserve">                                       предприниматель</w:t>
      </w:r>
    </w:p>
    <w:p w:rsidR="00DE7F60" w:rsidRDefault="00DE7F60">
      <w:pPr>
        <w:pStyle w:val="ConsPlusNonformat"/>
        <w:jc w:val="both"/>
      </w:pPr>
      <w:r>
        <w:t>_____________________________________  ____________________________________</w:t>
      </w:r>
    </w:p>
    <w:p w:rsidR="00DE7F60" w:rsidRDefault="00DE7F60">
      <w:pPr>
        <w:pStyle w:val="ConsPlusNonformat"/>
        <w:jc w:val="both"/>
      </w:pPr>
      <w:r>
        <w:t xml:space="preserve">           (</w:t>
      </w:r>
      <w:proofErr w:type="gramStart"/>
      <w:r>
        <w:t xml:space="preserve">наименование)   </w:t>
      </w:r>
      <w:proofErr w:type="gramEnd"/>
      <w:r>
        <w:t xml:space="preserve">                      (наименование)</w:t>
      </w:r>
    </w:p>
    <w:p w:rsidR="00DE7F60" w:rsidRDefault="00DE7F60">
      <w:pPr>
        <w:pStyle w:val="ConsPlusNonformat"/>
        <w:jc w:val="both"/>
      </w:pPr>
    </w:p>
    <w:p w:rsidR="00DE7F60" w:rsidRDefault="00DE7F60">
      <w:pPr>
        <w:pStyle w:val="ConsPlusNonformat"/>
        <w:jc w:val="both"/>
      </w:pPr>
      <w:r>
        <w:t>Адрес места нахождения                 Адрес места нахождения</w:t>
      </w:r>
    </w:p>
    <w:p w:rsidR="00DE7F60" w:rsidRDefault="00DE7F60">
      <w:pPr>
        <w:pStyle w:val="ConsPlusNonformat"/>
        <w:jc w:val="both"/>
      </w:pPr>
      <w:r>
        <w:t>_____________________________________  ____________________________________</w:t>
      </w:r>
    </w:p>
    <w:p w:rsidR="00DE7F60" w:rsidRDefault="00DE7F60">
      <w:pPr>
        <w:pStyle w:val="ConsPlusNonformat"/>
        <w:jc w:val="both"/>
      </w:pPr>
      <w:r>
        <w:t>_____________________________________  ____________________________________</w:t>
      </w:r>
    </w:p>
    <w:p w:rsidR="00DE7F60" w:rsidRDefault="00DE7F60">
      <w:pPr>
        <w:pStyle w:val="ConsPlusNonformat"/>
        <w:jc w:val="both"/>
      </w:pPr>
      <w:r>
        <w:t>ИНН ________________________________</w:t>
      </w:r>
      <w:proofErr w:type="gramStart"/>
      <w:r>
        <w:t>_  ИНН</w:t>
      </w:r>
      <w:proofErr w:type="gramEnd"/>
      <w:r>
        <w:t xml:space="preserve"> ________________________________</w:t>
      </w:r>
    </w:p>
    <w:p w:rsidR="00DE7F60" w:rsidRDefault="00DE7F60">
      <w:pPr>
        <w:pStyle w:val="ConsPlusNonformat"/>
        <w:jc w:val="both"/>
      </w:pPr>
      <w:r>
        <w:t>Банковские реквизиты                   Банковские реквизиты</w:t>
      </w:r>
    </w:p>
    <w:p w:rsidR="00DE7F60" w:rsidRDefault="00DE7F60">
      <w:pPr>
        <w:pStyle w:val="ConsPlusNonformat"/>
        <w:jc w:val="both"/>
      </w:pPr>
      <w:r>
        <w:t>_____________________________________  ____________________________________</w:t>
      </w:r>
    </w:p>
    <w:p w:rsidR="00DE7F60" w:rsidRDefault="00DE7F60">
      <w:pPr>
        <w:pStyle w:val="ConsPlusNonformat"/>
        <w:jc w:val="both"/>
      </w:pPr>
    </w:p>
    <w:p w:rsidR="00DE7F60" w:rsidRDefault="00DE7F60">
      <w:pPr>
        <w:pStyle w:val="ConsPlusNonformat"/>
        <w:jc w:val="both"/>
      </w:pPr>
      <w:r>
        <w:t>Должность лица, уполномоченного        Должность лица, уполномоченного</w:t>
      </w:r>
    </w:p>
    <w:p w:rsidR="00DE7F60" w:rsidRDefault="00DE7F60">
      <w:pPr>
        <w:pStyle w:val="ConsPlusNonformat"/>
        <w:jc w:val="both"/>
      </w:pPr>
      <w:r>
        <w:t>на подписание настоящего договора      на подписание настоящего договора</w:t>
      </w:r>
    </w:p>
    <w:p w:rsidR="00DE7F60" w:rsidRDefault="00DE7F60">
      <w:pPr>
        <w:pStyle w:val="ConsPlusNonformat"/>
        <w:jc w:val="both"/>
      </w:pPr>
      <w:r>
        <w:t>_____________  ______________________  _______________  ___________________</w:t>
      </w:r>
    </w:p>
    <w:p w:rsidR="00DE7F60" w:rsidRDefault="00DE7F60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(ф.и.о.)            (</w:t>
      </w:r>
      <w:proofErr w:type="gramStart"/>
      <w:r>
        <w:t xml:space="preserve">подпись)   </w:t>
      </w:r>
      <w:proofErr w:type="gramEnd"/>
      <w:r>
        <w:t xml:space="preserve">       (ф.и.о.)</w:t>
      </w:r>
    </w:p>
    <w:p w:rsidR="00DE7F60" w:rsidRDefault="00DE7F60">
      <w:pPr>
        <w:pStyle w:val="ConsPlusNonformat"/>
        <w:jc w:val="both"/>
      </w:pPr>
    </w:p>
    <w:p w:rsidR="00DE7F60" w:rsidRDefault="00DE7F60">
      <w:pPr>
        <w:pStyle w:val="ConsPlusNonformat"/>
        <w:jc w:val="both"/>
      </w:pPr>
      <w:r>
        <w:t>М.П.                                   М.П.</w:t>
      </w:r>
    </w:p>
    <w:p w:rsidR="00DE7F60" w:rsidRDefault="00DE7F60">
      <w:pPr>
        <w:pStyle w:val="ConsPlusNormal"/>
        <w:jc w:val="both"/>
      </w:pPr>
    </w:p>
    <w:p w:rsidR="00DE7F60" w:rsidRDefault="00DE7F60">
      <w:pPr>
        <w:pStyle w:val="ConsPlusNormal"/>
        <w:jc w:val="both"/>
      </w:pPr>
    </w:p>
    <w:p w:rsidR="00DE7F60" w:rsidRDefault="00DE7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627" w:rsidRDefault="00580627">
      <w:bookmarkStart w:id="10" w:name="_GoBack"/>
      <w:bookmarkEnd w:id="10"/>
    </w:p>
    <w:sectPr w:rsidR="00580627" w:rsidSect="00AC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60"/>
    <w:rsid w:val="00580627"/>
    <w:rsid w:val="00D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BC11-F9F2-41A8-A445-673D4E81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F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55ABC66747245AD1DECCC9CBB885D1AEA3D229BF0E0BE18D407BEA2A5FA016AED2911C3DE8ADB4C564D0D3D890ACC947AFDC7E2F96351EaE4FJ" TargetMode="External"/><Relationship Id="rId18" Type="http://schemas.openxmlformats.org/officeDocument/2006/relationships/hyperlink" Target="consultantplus://offline/ref=6F55ABC66747245AD1DECCC9CBB885D1ADAAD627B80A0BE18D407BEA2A5FA016AED2911C3DE8ADBECC64D0D3D890ACC947AFDC7E2F96351EaE4FJ" TargetMode="External"/><Relationship Id="rId26" Type="http://schemas.openxmlformats.org/officeDocument/2006/relationships/hyperlink" Target="consultantplus://offline/ref=6F55ABC66747245AD1DECCC9CBB885D1AEA3D12BBA010BE18D407BEA2A5FA016AED2911C3DE8ADBAC064D0D3D890ACC947AFDC7E2F96351EaE4FJ" TargetMode="External"/><Relationship Id="rId39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21" Type="http://schemas.openxmlformats.org/officeDocument/2006/relationships/hyperlink" Target="consultantplus://offline/ref=6F55ABC66747245AD1DECCC9CBB885D1ACAAD62FBB090BE18D407BEA2A5FA016AED2911C3DE8AEBAC064D0D3D890ACC947AFDC7E2F96351EaE4FJ" TargetMode="External"/><Relationship Id="rId34" Type="http://schemas.openxmlformats.org/officeDocument/2006/relationships/hyperlink" Target="consultantplus://offline/ref=6F55ABC66747245AD1DECCC9CBB885D1AEA3D229BF0E0BE18D407BEA2A5FA016AED2911C3DE8ADB4C364D0D3D890ACC947AFDC7E2F96351EaE4FJ" TargetMode="External"/><Relationship Id="rId42" Type="http://schemas.openxmlformats.org/officeDocument/2006/relationships/hyperlink" Target="consultantplus://offline/ref=6F55ABC66747245AD1DECCC9CBB885D1AEA3D229BF0E0BE18D407BEA2A5FA016AED2911C3DE8ACBDC164D0D3D890ACC947AFDC7E2F96351EaE4FJ" TargetMode="External"/><Relationship Id="rId47" Type="http://schemas.openxmlformats.org/officeDocument/2006/relationships/hyperlink" Target="consultantplus://offline/ref=6F55ABC66747245AD1DECCC9CBB885D1ACAAD62FBB090BE18D407BEA2A5FA016AED2911F3CE8A6E9952BD18F9CC0BFC840AFDF7C30a94CJ" TargetMode="External"/><Relationship Id="rId50" Type="http://schemas.openxmlformats.org/officeDocument/2006/relationships/hyperlink" Target="consultantplus://offline/ref=6F55ABC66747245AD1DECCC9CBB885D1ACAAD62FBB090BE18D407BEA2A5FA016AED2911C3BE0A6E9952BD18F9CC0BFC840AFDF7C30a94CJ" TargetMode="External"/><Relationship Id="rId55" Type="http://schemas.openxmlformats.org/officeDocument/2006/relationships/hyperlink" Target="consultantplus://offline/ref=6F55ABC66747245AD1DECCC9CBB885D1ADA2D029B70A0BE18D407BEA2A5FA016BCD2C9103DEDB3BCC67186829DaC4DJ" TargetMode="External"/><Relationship Id="rId7" Type="http://schemas.openxmlformats.org/officeDocument/2006/relationships/hyperlink" Target="consultantplus://offline/ref=6F55ABC66747245AD1DECCC9CBB885D1AEA3D12BBA010BE18D407BEA2A5FA016AED2911C3DE8ADBAC764D0D3D890ACC947AFDC7E2F96351EaE4FJ" TargetMode="External"/><Relationship Id="rId12" Type="http://schemas.openxmlformats.org/officeDocument/2006/relationships/hyperlink" Target="consultantplus://offline/ref=6F55ABC66747245AD1DECCC9CBB885D1AEA3D229BF0E0BE18D407BEA2A5FA016AED2911C3DE8ADB4C564D0D3D890ACC947AFDC7E2F96351EaE4FJ" TargetMode="External"/><Relationship Id="rId17" Type="http://schemas.openxmlformats.org/officeDocument/2006/relationships/hyperlink" Target="consultantplus://offline/ref=6F55ABC66747245AD1DECCC9CBB885D1AEA3D22AB9010BE18D407BEA2A5FA016AED2911C3DE8ADBEC164D0D3D890ACC947AFDC7E2F96351EaE4FJ" TargetMode="External"/><Relationship Id="rId25" Type="http://schemas.openxmlformats.org/officeDocument/2006/relationships/hyperlink" Target="consultantplus://offline/ref=6F55ABC66747245AD1DECCC9CBB885D1ADA2DD2DBD0A0BE18D407BEA2A5FA016BCD2C9103DEDB3BCC67186829DaC4DJ" TargetMode="External"/><Relationship Id="rId33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38" Type="http://schemas.openxmlformats.org/officeDocument/2006/relationships/hyperlink" Target="consultantplus://offline/ref=6F55ABC66747245AD1DECCC9CBB885D1AEA3D229BF0E0BE18D407BEA2A5FA016AED2911C3DE8ACBDC064D0D3D890ACC947AFDC7E2F96351EaE4FJ" TargetMode="External"/><Relationship Id="rId46" Type="http://schemas.openxmlformats.org/officeDocument/2006/relationships/hyperlink" Target="consultantplus://offline/ref=6F55ABC66747245AD1DECCC9CBB885D1AEA3D229BF0E0BE18D407BEA2A5FA016AED2911C3DE8ACBCC564D0D3D890ACC947AFDC7E2F96351EaE4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55ABC66747245AD1DECCC9CBB885D1AEA3D12BBA010BE18D407BEA2A5FA016AED2911C3DE8ADBAC764D0D3D890ACC947AFDC7E2F96351EaE4FJ" TargetMode="External"/><Relationship Id="rId20" Type="http://schemas.openxmlformats.org/officeDocument/2006/relationships/hyperlink" Target="consultantplus://offline/ref=6F55ABC66747245AD1DECCC9CBB885D1AEA3D229BF0E0BE18D407BEA2A5FA016AED2911C3DE8ADB4C764D0D3D890ACC947AFDC7E2F96351EaE4FJ" TargetMode="External"/><Relationship Id="rId29" Type="http://schemas.openxmlformats.org/officeDocument/2006/relationships/hyperlink" Target="consultantplus://offline/ref=6F55ABC66747245AD1DECCC9CBB885D1ADAAD627B80A0BE18D407BEA2A5FA016AED2911C3DE8ADB9C064D0D3D890ACC947AFDC7E2F96351EaE4FJ" TargetMode="External"/><Relationship Id="rId41" Type="http://schemas.openxmlformats.org/officeDocument/2006/relationships/hyperlink" Target="consultantplus://offline/ref=6F55ABC66747245AD1DECCC9CBB885D1AEA3D12BBA010BE18D407BEA2A5FA016AED2911C3DE8ADBACD64D0D3D890ACC947AFDC7E2F96351EaE4FJ" TargetMode="External"/><Relationship Id="rId54" Type="http://schemas.openxmlformats.org/officeDocument/2006/relationships/hyperlink" Target="consultantplus://offline/ref=6F55ABC66747245AD1DECCC9CBB885D1ADA3D427B6010BE18D407BEA2A5FA016AED2911C3DE8ADB4C664D0D3D890ACC947AFDC7E2F96351EaE4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55ABC66747245AD1DECCC9CBB885D1AEA3D229BF0E0BE18D407BEA2A5FA016AED2911C3DE8ADB4C464D0D3D890ACC947AFDC7E2F96351EaE4FJ" TargetMode="External"/><Relationship Id="rId11" Type="http://schemas.openxmlformats.org/officeDocument/2006/relationships/hyperlink" Target="consultantplus://offline/ref=6F55ABC66747245AD1DECCC9CBB885D1ACAAD62FBB090BE18D407BEA2A5FA016AED2911C3AEBA6E9952BD18F9CC0BFC840AFDF7C30a94CJ" TargetMode="External"/><Relationship Id="rId24" Type="http://schemas.openxmlformats.org/officeDocument/2006/relationships/hyperlink" Target="consultantplus://offline/ref=6F55ABC66747245AD1DECCC9CBB885D1ADA2D029B60A0BE18D407BEA2A5FA016BCD2C9103DEDB3BCC67186829DaC4DJ" TargetMode="External"/><Relationship Id="rId32" Type="http://schemas.openxmlformats.org/officeDocument/2006/relationships/hyperlink" Target="consultantplus://offline/ref=6F55ABC66747245AD1DECCC9CBB885D1AEA3D12BBA010BE18D407BEA2A5FA016AED2911C3DE8ADBACC64D0D3D890ACC947AFDC7E2F96351EaE4FJ" TargetMode="External"/><Relationship Id="rId37" Type="http://schemas.openxmlformats.org/officeDocument/2006/relationships/hyperlink" Target="consultantplus://offline/ref=6F55ABC66747245AD1DECCC9CBB885D1AEA3D229BF0E0BE18D407BEA2A5FA016AED2911C3DE8ACBDC064D0D3D890ACC947AFDC7E2F96351EaE4FJ" TargetMode="External"/><Relationship Id="rId40" Type="http://schemas.openxmlformats.org/officeDocument/2006/relationships/hyperlink" Target="consultantplus://offline/ref=6F55ABC66747245AD1DECCC9CBB885D1ADA2DD2DBD0A0BE18D407BEA2A5FA016BCD2C9103DEDB3BCC67186829DaC4DJ" TargetMode="External"/><Relationship Id="rId45" Type="http://schemas.openxmlformats.org/officeDocument/2006/relationships/hyperlink" Target="consultantplus://offline/ref=6F55ABC66747245AD1DECCC9CBB885D1AEA3D12BBA010BE18D407BEA2A5FA016AED2911C3DE8ADB5C564D0D3D890ACC947AFDC7E2F96351EaE4FJ" TargetMode="External"/><Relationship Id="rId53" Type="http://schemas.openxmlformats.org/officeDocument/2006/relationships/hyperlink" Target="consultantplus://offline/ref=6F55ABC66747245AD1DECCC9CBB885D1ADAAD627B80A0BE18D407BEA2A5FA016AED2911C3DE8ADB9CD64D0D3D890ACC947AFDC7E2F96351EaE4F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6F55ABC66747245AD1DECCC9CBB885D1A6A8D228BC0356EB851977E82D50FF01A99B9D1D3DE8ADB8CF3BD5C6C9C8A1CC5CB0DF62339434a147J" TargetMode="External"/><Relationship Id="rId15" Type="http://schemas.openxmlformats.org/officeDocument/2006/relationships/hyperlink" Target="consultantplus://offline/ref=6F55ABC66747245AD1DECCC9CBB885D1AEA3D229BF0E0BE18D407BEA2A5FA016AED2911C3DE8ADB4C664D0D3D890ACC947AFDC7E2F96351EaE4FJ" TargetMode="External"/><Relationship Id="rId23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28" Type="http://schemas.openxmlformats.org/officeDocument/2006/relationships/hyperlink" Target="consultantplus://offline/ref=6F55ABC66747245AD1DECCC9CBB885D1ADAAD627B80A0BE18D407BEA2A5FA016AED2911C3DE8ADB9C664D0D3D890ACC947AFDC7E2F96351EaE4FJ" TargetMode="External"/><Relationship Id="rId36" Type="http://schemas.openxmlformats.org/officeDocument/2006/relationships/hyperlink" Target="consultantplus://offline/ref=6F55ABC66747245AD1DECCC9CBB885D1AEA3D22AB9010BE18D407BEA2A5FA016AED2911C3DE8ADBEC164D0D3D890ACC947AFDC7E2F96351EaE4FJ" TargetMode="External"/><Relationship Id="rId49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F55ABC66747245AD1DECCC9CBB885D1ADA3D427B6010BE18D407BEA2A5FA016AED2911C3DE8ADB4C464D0D3D890ACC947AFDC7E2F96351EaE4FJ" TargetMode="External"/><Relationship Id="rId19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31" Type="http://schemas.openxmlformats.org/officeDocument/2006/relationships/hyperlink" Target="consultantplus://offline/ref=6F55ABC66747245AD1DECCC9CBB885D1ADA2DD2DBD0A0BE18D407BEA2A5FA016BCD2C9103DEDB3BCC67186829DaC4DJ" TargetMode="External"/><Relationship Id="rId44" Type="http://schemas.openxmlformats.org/officeDocument/2006/relationships/hyperlink" Target="consultantplus://offline/ref=6F55ABC66747245AD1DECCC9CBB885D1ADA3D427B6010BE18D407BEA2A5FA016AED2911C3DE8ADB4C564D0D3D890ACC947AFDC7E2F96351EaE4FJ" TargetMode="External"/><Relationship Id="rId52" Type="http://schemas.openxmlformats.org/officeDocument/2006/relationships/hyperlink" Target="consultantplus://offline/ref=6F55ABC66747245AD1DECCC9CBB885D1AEA3D229BF0E0BE18D407BEA2A5FA016AED2911C3DE8ACBCC764D0D3D890ACC947AFDC7E2F96351EaE4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F55ABC66747245AD1DECCC9CBB885D1ADAAD627B80A0BE18D407BEA2A5FA016AED2911C3DE8ADBEC364D0D3D890ACC947AFDC7E2F96351EaE4FJ" TargetMode="External"/><Relationship Id="rId14" Type="http://schemas.openxmlformats.org/officeDocument/2006/relationships/hyperlink" Target="consultantplus://offline/ref=6F55ABC66747245AD1DECCC9CBB885D1A6A8D228BC0356EB851977E82D50FF01A99B9D1D3DE8ADB8CF3BD5C6C9C8A1CC5CB0DF62339434a147J" TargetMode="External"/><Relationship Id="rId22" Type="http://schemas.openxmlformats.org/officeDocument/2006/relationships/hyperlink" Target="consultantplus://offline/ref=6F55ABC66747245AD1DECCC9CBB885D1A6A8D228BC0356EB851977E82D50FF01A99B9D1D3DE8ADB8CF3BD5C6C9C8A1CC5CB0DF62339434a147J" TargetMode="External"/><Relationship Id="rId27" Type="http://schemas.openxmlformats.org/officeDocument/2006/relationships/hyperlink" Target="consultantplus://offline/ref=6F55ABC66747245AD1DECCC9CBB885D1AEA3D229BF0E0BE18D407BEA2A5FA016AED2911C3DE8ADB4C064D0D3D890ACC947AFDC7E2F96351EaE4FJ" TargetMode="External"/><Relationship Id="rId30" Type="http://schemas.openxmlformats.org/officeDocument/2006/relationships/hyperlink" Target="consultantplus://offline/ref=6F55ABC66747245AD1DECCC9CBB885D1AEA3D12BBA010BE18D407BEA2A5FA016AED2911C3DE8ADBAC264D0D3D890ACC947AFDC7E2F96351EaE4FJ" TargetMode="External"/><Relationship Id="rId35" Type="http://schemas.openxmlformats.org/officeDocument/2006/relationships/hyperlink" Target="consultantplus://offline/ref=6F55ABC66747245AD1DECCC9CBB885D1AEA3D229BF0E0BE18D407BEA2A5FA016AED2911C3DE8ACBDC064D0D3D890ACC947AFDC7E2F96351EaE4FJ" TargetMode="External"/><Relationship Id="rId43" Type="http://schemas.openxmlformats.org/officeDocument/2006/relationships/hyperlink" Target="consultantplus://offline/ref=6F55ABC66747245AD1DECCC9CBB885D1AEA3D229BF0E0BE18D407BEA2A5FA016AED2911C3DE8ACBDCD64D0D3D890ACC947AFDC7E2F96351EaE4FJ" TargetMode="External"/><Relationship Id="rId48" Type="http://schemas.openxmlformats.org/officeDocument/2006/relationships/hyperlink" Target="consultantplus://offline/ref=6F55ABC66747245AD1DECCC9CBB885D1AEABD02ABA0C0BE18D407BEA2A5FA016AED2911C3DE8ADBCC664D0D3D890ACC947AFDC7E2F96351EaE4FJ" TargetMode="External"/><Relationship Id="rId56" Type="http://schemas.openxmlformats.org/officeDocument/2006/relationships/hyperlink" Target="consultantplus://offline/ref=6F55ABC66747245AD1DECCC9CBB885D1ACAAD62FBB090BE18D407BEA2A5FA016AED2911C3DE8AFB4C564D0D3D890ACC947AFDC7E2F96351EaE4FJ" TargetMode="External"/><Relationship Id="rId8" Type="http://schemas.openxmlformats.org/officeDocument/2006/relationships/hyperlink" Target="consultantplus://offline/ref=6F55ABC66747245AD1DECCC9CBB885D1AEA3D22AB9010BE18D407BEA2A5FA016AED2911C3DE8ADBEC164D0D3D890ACC947AFDC7E2F96351EaE4FJ" TargetMode="External"/><Relationship Id="rId51" Type="http://schemas.openxmlformats.org/officeDocument/2006/relationships/hyperlink" Target="consultantplus://offline/ref=6F55ABC66747245AD1DECCC9CBB885D1AEA3D229BF0E0BE18D407BEA2A5FA016AED2911C3DE8ACBCC664D0D3D890ACC947AFDC7E2F96351EaE4F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2018-12-05T09:56:00Z</dcterms:created>
  <dcterms:modified xsi:type="dcterms:W3CDTF">2018-12-05T09:56:00Z</dcterms:modified>
</cp:coreProperties>
</file>